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70B" w:rsidRDefault="00F1370B" w:rsidP="00F1370B">
      <w:pPr>
        <w:pStyle w:val="NormalWeb"/>
        <w:jc w:val="center"/>
        <w:rPr>
          <w:rStyle w:val="Strong"/>
          <w:lang w:val="en-US"/>
        </w:rPr>
      </w:pPr>
      <w:bookmarkStart w:id="0" w:name="_GoBack"/>
      <w:r>
        <w:rPr>
          <w:rStyle w:val="Strong"/>
          <w:lang w:val="en-US"/>
        </w:rPr>
        <w:t>ĐỀ KHẢO SÁT CHẤT LƯỢNG ĐẦU NĂM LỚP 9</w:t>
      </w:r>
    </w:p>
    <w:p w:rsidR="00F1370B" w:rsidRDefault="00F1370B" w:rsidP="00F1370B">
      <w:pPr>
        <w:pStyle w:val="NormalWeb"/>
        <w:shd w:val="clear" w:color="auto" w:fill="FFFFFF"/>
        <w:spacing w:before="0" w:beforeAutospacing="0" w:after="0" w:afterAutospacing="0" w:line="360" w:lineRule="auto"/>
        <w:rPr>
          <w:rStyle w:val="Strong"/>
          <w:shd w:val="clear" w:color="auto" w:fill="FFFFFF"/>
          <w:lang w:val="en-US"/>
        </w:rPr>
      </w:pPr>
    </w:p>
    <w:p w:rsidR="00F1370B" w:rsidRDefault="00F1370B" w:rsidP="00F1370B">
      <w:pPr>
        <w:pStyle w:val="NormalWeb"/>
        <w:shd w:val="clear" w:color="auto" w:fill="FFFFFF"/>
        <w:spacing w:before="0" w:beforeAutospacing="0" w:after="0" w:afterAutospacing="0" w:line="360" w:lineRule="auto"/>
        <w:rPr>
          <w:sz w:val="26"/>
          <w:szCs w:val="26"/>
        </w:rPr>
      </w:pPr>
      <w:r>
        <w:rPr>
          <w:rStyle w:val="Strong"/>
          <w:shd w:val="clear" w:color="auto" w:fill="FFFFFF"/>
          <w:lang w:val="en-US"/>
        </w:rPr>
        <w:t>C</w:t>
      </w:r>
      <w:r>
        <w:rPr>
          <w:rStyle w:val="Strong"/>
          <w:shd w:val="clear" w:color="auto" w:fill="FFFFFF"/>
        </w:rPr>
        <w:t>âu 1:</w:t>
      </w:r>
      <w:r>
        <w:rPr>
          <w:rStyle w:val="Strong"/>
          <w:shd w:val="clear" w:color="auto" w:fill="FFFFFF"/>
          <w:lang w:val="en-US"/>
        </w:rPr>
        <w:t xml:space="preserve"> </w:t>
      </w:r>
      <w:r>
        <w:rPr>
          <w:sz w:val="26"/>
          <w:szCs w:val="26"/>
          <w:shd w:val="clear" w:color="auto" w:fill="FFFFFF"/>
        </w:rPr>
        <w:t>Phát biểu nội dung qui luật phân li. Làm thế nào để xác định được kiểu gen của cá thể mang một tính trạng trội nào đó là đồng hợp hay dị hợp?</w:t>
      </w:r>
    </w:p>
    <w:p w:rsidR="00F1370B" w:rsidRDefault="00F1370B" w:rsidP="00F1370B">
      <w:pPr>
        <w:pStyle w:val="NormalWeb"/>
        <w:shd w:val="clear" w:color="auto" w:fill="FFFFFF"/>
        <w:spacing w:before="0" w:beforeAutospacing="0" w:after="0" w:afterAutospacing="0" w:line="360" w:lineRule="auto"/>
        <w:jc w:val="both"/>
        <w:rPr>
          <w:sz w:val="26"/>
          <w:szCs w:val="26"/>
        </w:rPr>
      </w:pPr>
      <w:r>
        <w:rPr>
          <w:rStyle w:val="Strong"/>
          <w:shd w:val="clear" w:color="auto" w:fill="FFFFFF"/>
        </w:rPr>
        <w:t>Câu 2:</w:t>
      </w:r>
      <w:r>
        <w:rPr>
          <w:rStyle w:val="Strong"/>
          <w:shd w:val="clear" w:color="auto" w:fill="FFFFFF"/>
          <w:lang w:val="en-US"/>
        </w:rPr>
        <w:t xml:space="preserve"> </w:t>
      </w:r>
      <w:r>
        <w:rPr>
          <w:sz w:val="26"/>
          <w:szCs w:val="26"/>
          <w:shd w:val="clear" w:color="auto" w:fill="FFFFFF"/>
        </w:rPr>
        <w:t>Loại tế bào bình thường nào chứa bộ nhiễm sắc thể đơn bội? Ở ruồi giấm có 2n = 8. Bộ nhiễm sắc thể đơn bội của ruồi giấm là bao nhiêu?</w:t>
      </w:r>
    </w:p>
    <w:p w:rsidR="00F1370B" w:rsidRDefault="00F1370B" w:rsidP="00F1370B">
      <w:pPr>
        <w:pStyle w:val="NormalWeb"/>
        <w:shd w:val="clear" w:color="auto" w:fill="FFFFFF"/>
        <w:spacing w:before="0" w:beforeAutospacing="0" w:after="0" w:afterAutospacing="0" w:line="360" w:lineRule="auto"/>
        <w:jc w:val="both"/>
        <w:rPr>
          <w:sz w:val="26"/>
          <w:szCs w:val="26"/>
        </w:rPr>
      </w:pPr>
      <w:r>
        <w:rPr>
          <w:rStyle w:val="Strong"/>
          <w:shd w:val="clear" w:color="auto" w:fill="FFFFFF"/>
        </w:rPr>
        <w:t>Câu 3:</w:t>
      </w:r>
      <w:r>
        <w:rPr>
          <w:rStyle w:val="Strong"/>
          <w:shd w:val="clear" w:color="auto" w:fill="FFFFFF"/>
          <w:lang w:val="en-US"/>
        </w:rPr>
        <w:t xml:space="preserve"> </w:t>
      </w:r>
      <w:r>
        <w:rPr>
          <w:sz w:val="26"/>
          <w:szCs w:val="26"/>
          <w:shd w:val="clear" w:color="auto" w:fill="FFFFFF"/>
        </w:rPr>
        <w:t>Tại sao tỉ lệ con trai và con gái sơ sinh là xấp xỉ 1:1? Quan niệm cho rằng người mẹ quyết định sinh con trai hay gái là đúng hay sai?</w:t>
      </w:r>
    </w:p>
    <w:p w:rsidR="00F1370B" w:rsidRDefault="00F1370B" w:rsidP="00F1370B">
      <w:pPr>
        <w:pStyle w:val="NormalWeb"/>
        <w:shd w:val="clear" w:color="auto" w:fill="FFFFFF"/>
        <w:spacing w:before="0" w:beforeAutospacing="0" w:after="0" w:afterAutospacing="0" w:line="360" w:lineRule="auto"/>
        <w:jc w:val="both"/>
        <w:rPr>
          <w:sz w:val="26"/>
          <w:szCs w:val="26"/>
          <w:shd w:val="clear" w:color="auto" w:fill="FFFFFF"/>
        </w:rPr>
      </w:pPr>
      <w:r>
        <w:rPr>
          <w:rStyle w:val="Strong"/>
          <w:shd w:val="clear" w:color="auto" w:fill="FFFFFF"/>
        </w:rPr>
        <w:t>Câu 4:</w:t>
      </w:r>
      <w:r>
        <w:rPr>
          <w:rStyle w:val="Strong"/>
          <w:shd w:val="clear" w:color="auto" w:fill="FFFFFF"/>
          <w:lang w:val="en-US"/>
        </w:rPr>
        <w:t xml:space="preserve"> </w:t>
      </w:r>
      <w:r>
        <w:rPr>
          <w:sz w:val="26"/>
          <w:szCs w:val="26"/>
          <w:shd w:val="clear" w:color="auto" w:fill="FFFFFF"/>
        </w:rPr>
        <w:t>Một đoạn phân tử ADN có 120 chu kì xoắn. Xác định chiều dài và số lượng nucleotit của đoạn phân tử ADN đó.</w:t>
      </w:r>
    </w:p>
    <w:p w:rsidR="00F1370B" w:rsidRDefault="00F1370B" w:rsidP="00F1370B">
      <w:pPr>
        <w:pStyle w:val="NormalWeb"/>
        <w:shd w:val="clear" w:color="auto" w:fill="FFFFFF"/>
        <w:spacing w:before="0" w:beforeAutospacing="0" w:after="0" w:afterAutospacing="0" w:line="360" w:lineRule="auto"/>
        <w:jc w:val="center"/>
        <w:rPr>
          <w:sz w:val="26"/>
          <w:szCs w:val="26"/>
        </w:rPr>
      </w:pPr>
      <w:r>
        <w:rPr>
          <w:sz w:val="26"/>
          <w:szCs w:val="26"/>
          <w:shd w:val="clear" w:color="auto" w:fill="FFFFFF"/>
        </w:rPr>
        <w:br w:type="page"/>
      </w:r>
      <w:bookmarkEnd w:id="0"/>
      <w:r>
        <w:rPr>
          <w:rStyle w:val="Strong"/>
        </w:rPr>
        <w:lastRenderedPageBreak/>
        <w:t>HD CHẤM KSCL HỌC SINH LỚP 9</w:t>
      </w:r>
    </w:p>
    <w:p w:rsidR="00F1370B" w:rsidRDefault="00F1370B" w:rsidP="00F1370B">
      <w:pPr>
        <w:rPr>
          <w:vanish/>
          <w:sz w:val="26"/>
          <w:szCs w:val="26"/>
        </w:rPr>
      </w:pPr>
    </w:p>
    <w:tbl>
      <w:tblPr>
        <w:tblW w:w="0" w:type="auto"/>
        <w:tblBorders>
          <w:top w:val="outset" w:sz="0" w:space="0" w:color="000000"/>
          <w:left w:val="outset" w:sz="0" w:space="0" w:color="000000"/>
          <w:bottom w:val="outset" w:sz="0" w:space="0" w:color="000000"/>
          <w:right w:val="outset" w:sz="0" w:space="0" w:color="000000"/>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840"/>
        <w:gridCol w:w="8130"/>
        <w:gridCol w:w="855"/>
      </w:tblGrid>
      <w:tr w:rsidR="00F1370B" w:rsidTr="008C6CDF">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Câu</w:t>
            </w: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Nội dung</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Điểm</w:t>
            </w:r>
          </w:p>
        </w:tc>
      </w:tr>
      <w:tr w:rsidR="00F1370B" w:rsidTr="008C6CDF">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rPr>
                <w:sz w:val="26"/>
                <w:szCs w:val="26"/>
              </w:rPr>
            </w:pPr>
            <w:r>
              <w:rPr>
                <w:sz w:val="26"/>
                <w:szCs w:val="26"/>
              </w:rPr>
              <w:t>- Nội dung qui luật phân li: Trong quá trình phát sinh giao tử, mỗi nhân tố di truyền trong cặp nhân tố di truyền phân li về một giao tử và giữ nguyên bản chất như ở cơ thể thuần chủng của P.</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tc>
      </w:tr>
      <w:tr w:rsidR="00F1370B" w:rsidTr="008C6CDF">
        <w:tc>
          <w:tcPr>
            <w:tcW w:w="840"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jc w:val="center"/>
              <w:rPr>
                <w:sz w:val="26"/>
                <w:szCs w:val="26"/>
              </w:rPr>
            </w:pP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rPr>
                <w:sz w:val="26"/>
                <w:szCs w:val="26"/>
              </w:rPr>
            </w:pPr>
            <w:r>
              <w:rPr>
                <w:sz w:val="26"/>
                <w:szCs w:val="26"/>
              </w:rPr>
              <w:t>- Muốn xác định kiểu gen của cá thể mang một tính trạng trội nào đó là đồng hợp hay dị hợp cần phải lai phân tích, nghĩa là lai với cá thể mang tính trạng lặn.</w:t>
            </w:r>
          </w:p>
          <w:p w:rsidR="00F1370B" w:rsidRDefault="00F1370B" w:rsidP="008C6CDF">
            <w:pPr>
              <w:pStyle w:val="NormalWeb"/>
              <w:spacing w:before="0" w:beforeAutospacing="0" w:after="0" w:afterAutospacing="0"/>
              <w:rPr>
                <w:sz w:val="26"/>
                <w:szCs w:val="26"/>
              </w:rPr>
            </w:pPr>
            <w:r>
              <w:rPr>
                <w:sz w:val="26"/>
                <w:szCs w:val="26"/>
              </w:rPr>
              <w:t>+ Nếu kết quả của phép lai là đồng tính thì cá thể mang tính trạng trội có kiểu gen đồng hợp.</w:t>
            </w:r>
          </w:p>
          <w:p w:rsidR="00F1370B" w:rsidRDefault="00F1370B" w:rsidP="008C6CDF">
            <w:pPr>
              <w:pStyle w:val="NormalWeb"/>
              <w:spacing w:before="0" w:beforeAutospacing="0" w:after="0" w:afterAutospacing="0"/>
              <w:rPr>
                <w:sz w:val="26"/>
                <w:szCs w:val="26"/>
              </w:rPr>
            </w:pPr>
            <w:r>
              <w:rPr>
                <w:sz w:val="26"/>
                <w:szCs w:val="26"/>
              </w:rPr>
              <w:t>+ Nếu kết quả phép lai là phân tính thì cá thể mang tính trạng trội có kiểu gen dị hợp.</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p w:rsidR="00F1370B" w:rsidRDefault="00F1370B" w:rsidP="008C6CDF">
            <w:pPr>
              <w:pStyle w:val="NormalWeb"/>
              <w:spacing w:before="0" w:beforeAutospacing="0" w:after="0" w:afterAutospacing="0"/>
              <w:jc w:val="center"/>
              <w:rPr>
                <w:sz w:val="26"/>
                <w:szCs w:val="26"/>
              </w:rPr>
            </w:pPr>
            <w:r>
              <w:rPr>
                <w:sz w:val="26"/>
                <w:szCs w:val="26"/>
              </w:rPr>
              <w:t> </w:t>
            </w:r>
          </w:p>
          <w:p w:rsidR="00F1370B" w:rsidRDefault="00F1370B" w:rsidP="008C6CDF">
            <w:pPr>
              <w:pStyle w:val="NormalWeb"/>
              <w:spacing w:before="0" w:beforeAutospacing="0" w:after="0" w:afterAutospacing="0"/>
              <w:jc w:val="center"/>
              <w:rPr>
                <w:sz w:val="26"/>
                <w:szCs w:val="26"/>
              </w:rPr>
            </w:pPr>
            <w:r>
              <w:rPr>
                <w:sz w:val="26"/>
                <w:szCs w:val="26"/>
              </w:rPr>
              <w:t> </w:t>
            </w:r>
          </w:p>
          <w:p w:rsidR="00F1370B" w:rsidRDefault="00F1370B" w:rsidP="008C6CDF">
            <w:pPr>
              <w:pStyle w:val="NormalWeb"/>
              <w:spacing w:before="0" w:beforeAutospacing="0" w:after="0" w:afterAutospacing="0"/>
              <w:jc w:val="center"/>
              <w:rPr>
                <w:sz w:val="26"/>
                <w:szCs w:val="26"/>
              </w:rPr>
            </w:pPr>
            <w:r>
              <w:rPr>
                <w:rStyle w:val="Strong"/>
              </w:rPr>
              <w:t>1</w:t>
            </w:r>
          </w:p>
          <w:p w:rsidR="00F1370B" w:rsidRDefault="00F1370B" w:rsidP="008C6CDF">
            <w:pPr>
              <w:pStyle w:val="NormalWeb"/>
              <w:spacing w:before="0" w:beforeAutospacing="0" w:after="0" w:afterAutospacing="0"/>
              <w:jc w:val="center"/>
              <w:rPr>
                <w:sz w:val="26"/>
                <w:szCs w:val="26"/>
              </w:rPr>
            </w:pPr>
            <w:r>
              <w:rPr>
                <w:sz w:val="26"/>
                <w:szCs w:val="26"/>
              </w:rPr>
              <w:t> </w:t>
            </w:r>
          </w:p>
          <w:p w:rsidR="00F1370B" w:rsidRDefault="00F1370B" w:rsidP="008C6CDF">
            <w:pPr>
              <w:pStyle w:val="NormalWeb"/>
              <w:spacing w:before="0" w:beforeAutospacing="0" w:after="0" w:afterAutospacing="0"/>
              <w:jc w:val="center"/>
              <w:rPr>
                <w:sz w:val="26"/>
                <w:szCs w:val="26"/>
              </w:rPr>
            </w:pPr>
            <w:r>
              <w:rPr>
                <w:sz w:val="26"/>
                <w:szCs w:val="26"/>
              </w:rPr>
              <w:t> </w:t>
            </w:r>
          </w:p>
        </w:tc>
      </w:tr>
      <w:tr w:rsidR="00F1370B" w:rsidTr="008C6CDF">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2</w:t>
            </w: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rPr>
                <w:sz w:val="26"/>
                <w:szCs w:val="26"/>
              </w:rPr>
            </w:pPr>
            <w:r>
              <w:rPr>
                <w:rStyle w:val="Strong"/>
              </w:rPr>
              <w:t>- </w:t>
            </w:r>
            <w:r>
              <w:rPr>
                <w:sz w:val="26"/>
                <w:szCs w:val="26"/>
              </w:rPr>
              <w:t>Loại tế bào bình thường chứa bộ nhiễm sắc thể đơn bội là giao tử (tinh trùng hoặc trứng).</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tc>
      </w:tr>
      <w:tr w:rsidR="00F1370B" w:rsidTr="008C6CDF">
        <w:tc>
          <w:tcPr>
            <w:tcW w:w="840"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jc w:val="center"/>
              <w:rPr>
                <w:sz w:val="26"/>
                <w:szCs w:val="26"/>
              </w:rPr>
            </w:pP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rPr>
                <w:sz w:val="26"/>
                <w:szCs w:val="26"/>
              </w:rPr>
            </w:pPr>
            <w:r>
              <w:rPr>
                <w:sz w:val="26"/>
                <w:szCs w:val="26"/>
              </w:rPr>
              <w:t>- Ở ruồi giấm có 2n = 8.</w:t>
            </w:r>
          </w:p>
          <w:p w:rsidR="00F1370B" w:rsidRDefault="00F1370B" w:rsidP="008C6CDF">
            <w:pPr>
              <w:pStyle w:val="NormalWeb"/>
              <w:spacing w:before="0" w:beforeAutospacing="0" w:after="0" w:afterAutospacing="0"/>
              <w:rPr>
                <w:sz w:val="26"/>
                <w:szCs w:val="26"/>
              </w:rPr>
            </w:pPr>
            <w:r>
              <w:rPr>
                <w:sz w:val="26"/>
                <w:szCs w:val="26"/>
              </w:rPr>
              <w:t>Bộ nhiễm sắc thể đơn bội của ruồi giấm là:</w:t>
            </w:r>
          </w:p>
          <w:p w:rsidR="00F1370B" w:rsidRDefault="00F1370B" w:rsidP="008C6CDF">
            <w:pPr>
              <w:pStyle w:val="NormalWeb"/>
              <w:spacing w:before="0" w:beforeAutospacing="0" w:after="0" w:afterAutospacing="0"/>
              <w:rPr>
                <w:sz w:val="26"/>
                <w:szCs w:val="26"/>
              </w:rPr>
            </w:pPr>
            <w:r>
              <w:rPr>
                <w:sz w:val="26"/>
                <w:szCs w:val="26"/>
              </w:rPr>
              <w:t>n = 8 : 2 = 4 (NST)</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tc>
      </w:tr>
      <w:tr w:rsidR="00F1370B" w:rsidTr="008C6CDF">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3</w:t>
            </w: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rPr>
                <w:sz w:val="26"/>
                <w:szCs w:val="26"/>
              </w:rPr>
            </w:pPr>
            <w:r>
              <w:rPr>
                <w:sz w:val="26"/>
                <w:szCs w:val="26"/>
              </w:rPr>
              <w:t>- Tỉ lệ con trai: Tỉ lệ con gái xấp xỉ 1:1 là do 2 loại tinh trùng mang NST giới tính Y và NST giới tính X được tạo với tỉ lệ ngang nhau tham gia vào quá trình thụ tinh với xác suất ngang nhau.</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tc>
      </w:tr>
      <w:tr w:rsidR="00F1370B" w:rsidTr="008C6CDF">
        <w:tc>
          <w:tcPr>
            <w:tcW w:w="840"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jc w:val="center"/>
              <w:rPr>
                <w:sz w:val="26"/>
                <w:szCs w:val="26"/>
              </w:rPr>
            </w:pP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rPr>
                <w:sz w:val="26"/>
                <w:szCs w:val="26"/>
              </w:rPr>
            </w:pPr>
            <w:r>
              <w:rPr>
                <w:sz w:val="26"/>
                <w:szCs w:val="26"/>
              </w:rPr>
              <w:t>- Quan niệm cho rằng sinh con trai hay con gái là do phụ nữ là sai. Vì qua giảm phân người mẹ chỉ sinh ra 1 loại trứng mang nhiễm sắc thể giới tính X, còn người bố cho ra hai loại tinh trùng là X và Y với tỉ lệ ngang nhau.</w:t>
            </w:r>
          </w:p>
          <w:p w:rsidR="00F1370B" w:rsidRDefault="00F1370B" w:rsidP="008C6CDF">
            <w:pPr>
              <w:pStyle w:val="NormalWeb"/>
              <w:spacing w:before="0" w:beforeAutospacing="0" w:after="0" w:afterAutospacing="0"/>
              <w:rPr>
                <w:sz w:val="26"/>
                <w:szCs w:val="26"/>
              </w:rPr>
            </w:pPr>
            <w:r>
              <w:rPr>
                <w:sz w:val="26"/>
                <w:szCs w:val="26"/>
              </w:rPr>
              <w:t>Sự thụ tinh giữa trứng và tinh trùng mang NST X sinh ra con gái, còn sự thụ tinh giữa trứng với tinh trùng mang NST Y sẽ sinh ra con trai.</w:t>
            </w:r>
          </w:p>
          <w:p w:rsidR="00F1370B" w:rsidRDefault="00F1370B" w:rsidP="008C6CDF">
            <w:pPr>
              <w:pStyle w:val="NormalWeb"/>
              <w:spacing w:before="0" w:beforeAutospacing="0" w:after="0" w:afterAutospacing="0"/>
              <w:rPr>
                <w:sz w:val="26"/>
                <w:szCs w:val="26"/>
              </w:rPr>
            </w:pPr>
            <w:r>
              <w:rPr>
                <w:sz w:val="26"/>
                <w:szCs w:val="26"/>
              </w:rPr>
              <w:t>Như vậy, chỉ bố mới có tinh trùng mang NST Y quyết định giới tính nam.</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tc>
      </w:tr>
      <w:tr w:rsidR="00F1370B" w:rsidTr="008C6CDF">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4</w:t>
            </w: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rPr>
                <w:sz w:val="26"/>
                <w:szCs w:val="26"/>
              </w:rPr>
            </w:pPr>
            <w:r>
              <w:rPr>
                <w:sz w:val="26"/>
                <w:szCs w:val="26"/>
              </w:rPr>
              <w:t>- Mỗi chu kì xoắn gồm 10 cặp nucleotit và cao 34 A</w:t>
            </w:r>
            <w:r>
              <w:rPr>
                <w:sz w:val="26"/>
                <w:szCs w:val="26"/>
                <w:vertAlign w:val="superscript"/>
              </w:rPr>
              <w:t>0</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tc>
      </w:tr>
      <w:tr w:rsidR="00F1370B" w:rsidTr="008C6CDF">
        <w:tc>
          <w:tcPr>
            <w:tcW w:w="840"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jc w:val="center"/>
              <w:rPr>
                <w:sz w:val="26"/>
                <w:szCs w:val="26"/>
              </w:rPr>
            </w:pP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rPr>
                <w:sz w:val="26"/>
                <w:szCs w:val="26"/>
              </w:rPr>
            </w:pPr>
            <w:r>
              <w:rPr>
                <w:sz w:val="26"/>
                <w:szCs w:val="26"/>
              </w:rPr>
              <w:t>- Chiều dài của đoạn phân tử ADN đó là:</w:t>
            </w:r>
          </w:p>
          <w:p w:rsidR="00F1370B" w:rsidRDefault="00F1370B" w:rsidP="008C6CDF">
            <w:pPr>
              <w:pStyle w:val="NormalWeb"/>
              <w:spacing w:before="0" w:beforeAutospacing="0" w:after="0" w:afterAutospacing="0"/>
              <w:rPr>
                <w:sz w:val="26"/>
                <w:szCs w:val="26"/>
              </w:rPr>
            </w:pPr>
            <w:r>
              <w:rPr>
                <w:sz w:val="26"/>
                <w:szCs w:val="26"/>
              </w:rPr>
              <w:t>120 × 34 = 4080 (A</w:t>
            </w:r>
            <w:r>
              <w:rPr>
                <w:sz w:val="26"/>
                <w:szCs w:val="26"/>
                <w:vertAlign w:val="superscript"/>
              </w:rPr>
              <w:t>0</w:t>
            </w:r>
            <w:r>
              <w:rPr>
                <w:sz w:val="26"/>
                <w:szCs w:val="26"/>
              </w:rPr>
              <w:t>)</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tc>
      </w:tr>
      <w:tr w:rsidR="00F1370B" w:rsidTr="008C6CDF">
        <w:tc>
          <w:tcPr>
            <w:tcW w:w="840"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jc w:val="center"/>
              <w:rPr>
                <w:sz w:val="26"/>
                <w:szCs w:val="26"/>
              </w:rPr>
            </w:pPr>
          </w:p>
        </w:tc>
        <w:tc>
          <w:tcPr>
            <w:tcW w:w="8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rPr>
                <w:sz w:val="26"/>
                <w:szCs w:val="26"/>
              </w:rPr>
            </w:pPr>
            <w:r>
              <w:rPr>
                <w:sz w:val="26"/>
                <w:szCs w:val="26"/>
              </w:rPr>
              <w:t>- Số lượng nucleotit của đoạn phân tử ADN đó là:</w:t>
            </w:r>
          </w:p>
          <w:p w:rsidR="00F1370B" w:rsidRDefault="00F1370B" w:rsidP="008C6CDF">
            <w:pPr>
              <w:pStyle w:val="NormalWeb"/>
              <w:spacing w:before="0" w:beforeAutospacing="0" w:after="0" w:afterAutospacing="0"/>
              <w:rPr>
                <w:sz w:val="26"/>
                <w:szCs w:val="26"/>
              </w:rPr>
            </w:pPr>
            <w:r>
              <w:rPr>
                <w:sz w:val="26"/>
                <w:szCs w:val="26"/>
              </w:rPr>
              <w:t>120 × 10 × 2 = 2400 (nu)</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370B" w:rsidRDefault="00F1370B" w:rsidP="008C6CDF">
            <w:pPr>
              <w:pStyle w:val="NormalWeb"/>
              <w:spacing w:before="0" w:beforeAutospacing="0" w:after="0" w:afterAutospacing="0"/>
              <w:jc w:val="center"/>
              <w:rPr>
                <w:sz w:val="26"/>
                <w:szCs w:val="26"/>
              </w:rPr>
            </w:pPr>
            <w:r>
              <w:rPr>
                <w:rStyle w:val="Strong"/>
              </w:rPr>
              <w:t>1</w:t>
            </w:r>
          </w:p>
        </w:tc>
      </w:tr>
    </w:tbl>
    <w:p w:rsidR="00F1370B" w:rsidRDefault="00F1370B" w:rsidP="00F1370B">
      <w:pPr>
        <w:pStyle w:val="NormalWeb"/>
        <w:shd w:val="clear" w:color="auto" w:fill="FFFFFF"/>
        <w:spacing w:before="0" w:beforeAutospacing="0" w:after="0" w:afterAutospacing="0"/>
        <w:jc w:val="center"/>
        <w:rPr>
          <w:sz w:val="26"/>
          <w:szCs w:val="26"/>
        </w:rPr>
      </w:pPr>
      <w:r>
        <w:rPr>
          <w:rStyle w:val="Strong"/>
          <w:i/>
          <w:shd w:val="clear" w:color="auto" w:fill="FFFFFF"/>
        </w:rPr>
        <w:t>(HS có thể làm theo cách khác, nếu đúng vẫn đạt điểm tối đa)</w:t>
      </w:r>
    </w:p>
    <w:p w:rsidR="00F1370B" w:rsidRDefault="00F1370B" w:rsidP="00F1370B">
      <w:pPr>
        <w:jc w:val="center"/>
        <w:rPr>
          <w:b/>
          <w:bCs/>
          <w:sz w:val="26"/>
          <w:szCs w:val="26"/>
        </w:rPr>
      </w:pPr>
      <w:r>
        <w:rPr>
          <w:sz w:val="26"/>
          <w:szCs w:val="26"/>
        </w:rPr>
        <w:br w:type="page"/>
      </w:r>
    </w:p>
    <w:tbl>
      <w:tblPr>
        <w:tblW w:w="946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985"/>
        <w:gridCol w:w="7475"/>
      </w:tblGrid>
      <w:tr w:rsidR="00F1370B" w:rsidTr="00F1370B">
        <w:trPr>
          <w:tblCellSpacing w:w="15" w:type="dxa"/>
        </w:trPr>
        <w:tc>
          <w:tcPr>
            <w:tcW w:w="1940" w:type="dxa"/>
          </w:tcPr>
          <w:p w:rsidR="00F1370B" w:rsidRDefault="00F1370B" w:rsidP="008C6CDF">
            <w:pPr>
              <w:pStyle w:val="NormalWeb"/>
              <w:jc w:val="center"/>
              <w:rPr>
                <w:sz w:val="26"/>
                <w:szCs w:val="26"/>
              </w:rPr>
            </w:pPr>
          </w:p>
        </w:tc>
        <w:tc>
          <w:tcPr>
            <w:tcW w:w="7430" w:type="dxa"/>
            <w:vAlign w:val="center"/>
          </w:tcPr>
          <w:p w:rsidR="00F1370B" w:rsidRPr="00F1370B" w:rsidRDefault="00F1370B" w:rsidP="00F1370B">
            <w:pPr>
              <w:pStyle w:val="NormalWeb"/>
              <w:ind w:left="-30"/>
              <w:rPr>
                <w:b/>
                <w:bCs/>
                <w:lang w:val="en-US"/>
              </w:rPr>
            </w:pPr>
            <w:r>
              <w:rPr>
                <w:rStyle w:val="Strong"/>
                <w:lang w:val="en-US"/>
              </w:rPr>
              <w:t>ĐỀ KHẢO SÁT CHẤT LƯỢNG ĐẦU NĂM LỚP 9</w:t>
            </w:r>
          </w:p>
        </w:tc>
      </w:tr>
    </w:tbl>
    <w:p w:rsidR="00F1370B" w:rsidRDefault="00F1370B" w:rsidP="00F1370B"/>
    <w:p w:rsidR="00F1370B" w:rsidRDefault="00F1370B" w:rsidP="00F1370B">
      <w:pPr>
        <w:spacing w:beforeLines="50" w:before="120" w:afterLines="50" w:after="120" w:line="480" w:lineRule="auto"/>
        <w:jc w:val="both"/>
        <w:rPr>
          <w:sz w:val="26"/>
          <w:szCs w:val="26"/>
        </w:rPr>
      </w:pPr>
      <w:r>
        <w:rPr>
          <w:b/>
          <w:bCs/>
          <w:sz w:val="26"/>
          <w:szCs w:val="26"/>
        </w:rPr>
        <w:t xml:space="preserve">Câu 1: </w:t>
      </w:r>
      <w:r>
        <w:rPr>
          <w:sz w:val="26"/>
          <w:szCs w:val="26"/>
        </w:rPr>
        <w:t>(1</w:t>
      </w:r>
      <w:proofErr w:type="gramStart"/>
      <w:r>
        <w:rPr>
          <w:sz w:val="26"/>
          <w:szCs w:val="26"/>
        </w:rPr>
        <w:t>,5</w:t>
      </w:r>
      <w:proofErr w:type="gramEnd"/>
      <w:r>
        <w:rPr>
          <w:sz w:val="26"/>
          <w:szCs w:val="26"/>
        </w:rPr>
        <w:t xml:space="preserve"> đ) Nêu cấu tạo hệ bài tiết nước tiểu?</w:t>
      </w:r>
    </w:p>
    <w:p w:rsidR="00F1370B" w:rsidRDefault="00F1370B" w:rsidP="00F1370B">
      <w:pPr>
        <w:spacing w:beforeLines="50" w:before="120" w:afterLines="50" w:after="120" w:line="480" w:lineRule="auto"/>
        <w:jc w:val="both"/>
        <w:rPr>
          <w:sz w:val="26"/>
          <w:szCs w:val="26"/>
        </w:rPr>
      </w:pPr>
      <w:r>
        <w:rPr>
          <w:b/>
          <w:bCs/>
          <w:sz w:val="26"/>
          <w:szCs w:val="26"/>
        </w:rPr>
        <w:t>Câu 2:</w:t>
      </w:r>
      <w:r>
        <w:rPr>
          <w:sz w:val="26"/>
          <w:szCs w:val="26"/>
        </w:rPr>
        <w:t xml:space="preserve"> (1</w:t>
      </w:r>
      <w:proofErr w:type="gramStart"/>
      <w:r>
        <w:rPr>
          <w:sz w:val="26"/>
          <w:szCs w:val="26"/>
        </w:rPr>
        <w:t>,5</w:t>
      </w:r>
      <w:proofErr w:type="gramEnd"/>
      <w:r>
        <w:rPr>
          <w:sz w:val="26"/>
          <w:szCs w:val="26"/>
        </w:rPr>
        <w:t xml:space="preserve"> đ) Muốn xác định kiểu gen của một cá thể mang tính trạng trội ta làm như thế nào?</w:t>
      </w:r>
    </w:p>
    <w:p w:rsidR="00F1370B" w:rsidRDefault="00F1370B" w:rsidP="00F1370B">
      <w:pPr>
        <w:spacing w:beforeLines="50" w:before="120" w:afterLines="50" w:after="120" w:line="480" w:lineRule="auto"/>
        <w:jc w:val="both"/>
        <w:rPr>
          <w:sz w:val="26"/>
          <w:szCs w:val="26"/>
        </w:rPr>
      </w:pPr>
      <w:r>
        <w:rPr>
          <w:b/>
          <w:bCs/>
          <w:sz w:val="26"/>
          <w:szCs w:val="26"/>
        </w:rPr>
        <w:t>Câu 3</w:t>
      </w:r>
      <w:r>
        <w:rPr>
          <w:sz w:val="26"/>
          <w:szCs w:val="26"/>
        </w:rPr>
        <w:t>: (3 đ) Phản xạ không điều kiện và phản xạ có điều kiện là gì? Cho ví dụ.</w:t>
      </w:r>
    </w:p>
    <w:p w:rsidR="00F1370B" w:rsidRDefault="00F1370B" w:rsidP="00F1370B">
      <w:pPr>
        <w:spacing w:beforeLines="50" w:before="120" w:afterLines="50" w:after="120" w:line="480" w:lineRule="auto"/>
        <w:jc w:val="both"/>
        <w:rPr>
          <w:sz w:val="26"/>
          <w:szCs w:val="26"/>
        </w:rPr>
      </w:pPr>
      <w:r>
        <w:rPr>
          <w:b/>
          <w:bCs/>
          <w:sz w:val="26"/>
          <w:szCs w:val="26"/>
        </w:rPr>
        <w:t>Câu 4:</w:t>
      </w:r>
      <w:r>
        <w:rPr>
          <w:sz w:val="26"/>
          <w:szCs w:val="26"/>
        </w:rPr>
        <w:t xml:space="preserve"> (4 đ) Ở Cà Chua quả đỏ là trội hoàn toàn so với tính trạng quả vàng. Cho cây Cà Chua quả đỏ thuần chủng thụ phấn với cây Cà Chua quả vàng. Xác định kiểu gen và kiểu hình ở F</w:t>
      </w:r>
      <w:r>
        <w:rPr>
          <w:sz w:val="26"/>
          <w:szCs w:val="26"/>
          <w:vertAlign w:val="subscript"/>
        </w:rPr>
        <w:t>2</w:t>
      </w:r>
      <w:r>
        <w:rPr>
          <w:sz w:val="26"/>
          <w:szCs w:val="26"/>
        </w:rPr>
        <w:t>.</w:t>
      </w: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spacing w:beforeLines="50" w:before="120" w:afterLines="50" w:after="120" w:line="312" w:lineRule="auto"/>
        <w:jc w:val="both"/>
        <w:rPr>
          <w:sz w:val="26"/>
          <w:szCs w:val="26"/>
        </w:rPr>
      </w:pPr>
    </w:p>
    <w:p w:rsidR="00F1370B" w:rsidRDefault="00F1370B" w:rsidP="00F1370B">
      <w:pPr>
        <w:jc w:val="both"/>
        <w:rPr>
          <w:sz w:val="26"/>
          <w:szCs w:val="26"/>
        </w:rPr>
      </w:pPr>
    </w:p>
    <w:p w:rsidR="00F1370B" w:rsidRDefault="00F1370B" w:rsidP="00F1370B">
      <w:pPr>
        <w:jc w:val="center"/>
        <w:rPr>
          <w:b/>
          <w:sz w:val="26"/>
          <w:szCs w:val="26"/>
        </w:rPr>
      </w:pPr>
      <w:r>
        <w:rPr>
          <w:b/>
          <w:sz w:val="26"/>
          <w:szCs w:val="26"/>
        </w:rPr>
        <w:br w:type="page"/>
      </w:r>
      <w:r>
        <w:rPr>
          <w:rStyle w:val="Strong"/>
        </w:rPr>
        <w:lastRenderedPageBreak/>
        <w:t>HD CHẤM KSCL HỌC SINH LỚP 9</w:t>
      </w:r>
    </w:p>
    <w:p w:rsidR="00F1370B" w:rsidRDefault="00F1370B" w:rsidP="00F1370B">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7923"/>
        <w:gridCol w:w="1416"/>
      </w:tblGrid>
      <w:tr w:rsidR="00F1370B" w:rsidTr="008C6CDF">
        <w:tc>
          <w:tcPr>
            <w:tcW w:w="849" w:type="dxa"/>
          </w:tcPr>
          <w:p w:rsidR="00F1370B" w:rsidRDefault="00F1370B" w:rsidP="008C6CDF">
            <w:pPr>
              <w:jc w:val="center"/>
              <w:rPr>
                <w:sz w:val="26"/>
                <w:szCs w:val="26"/>
              </w:rPr>
            </w:pPr>
            <w:r>
              <w:rPr>
                <w:sz w:val="26"/>
                <w:szCs w:val="26"/>
              </w:rPr>
              <w:t>Câu</w:t>
            </w:r>
          </w:p>
        </w:tc>
        <w:tc>
          <w:tcPr>
            <w:tcW w:w="7923" w:type="dxa"/>
          </w:tcPr>
          <w:p w:rsidR="00F1370B" w:rsidRDefault="00F1370B" w:rsidP="008C6CDF">
            <w:pPr>
              <w:jc w:val="center"/>
              <w:rPr>
                <w:sz w:val="26"/>
                <w:szCs w:val="26"/>
              </w:rPr>
            </w:pPr>
            <w:r>
              <w:rPr>
                <w:sz w:val="26"/>
                <w:szCs w:val="26"/>
              </w:rPr>
              <w:t>Đáp án</w:t>
            </w:r>
          </w:p>
        </w:tc>
        <w:tc>
          <w:tcPr>
            <w:tcW w:w="1416" w:type="dxa"/>
          </w:tcPr>
          <w:p w:rsidR="00F1370B" w:rsidRDefault="00F1370B" w:rsidP="008C6CDF">
            <w:pPr>
              <w:jc w:val="center"/>
              <w:rPr>
                <w:sz w:val="26"/>
                <w:szCs w:val="26"/>
              </w:rPr>
            </w:pPr>
            <w:r>
              <w:rPr>
                <w:sz w:val="26"/>
                <w:szCs w:val="26"/>
              </w:rPr>
              <w:t>Biểu điểm</w:t>
            </w:r>
          </w:p>
        </w:tc>
      </w:tr>
      <w:tr w:rsidR="00F1370B" w:rsidTr="008C6CDF">
        <w:tc>
          <w:tcPr>
            <w:tcW w:w="849" w:type="dxa"/>
            <w:vAlign w:val="center"/>
          </w:tcPr>
          <w:p w:rsidR="00F1370B" w:rsidRDefault="00F1370B" w:rsidP="008C6CDF">
            <w:pPr>
              <w:jc w:val="center"/>
              <w:rPr>
                <w:sz w:val="26"/>
                <w:szCs w:val="26"/>
              </w:rPr>
            </w:pPr>
            <w:r>
              <w:rPr>
                <w:sz w:val="26"/>
                <w:szCs w:val="26"/>
              </w:rPr>
              <w:t>1</w:t>
            </w:r>
          </w:p>
        </w:tc>
        <w:tc>
          <w:tcPr>
            <w:tcW w:w="7923" w:type="dxa"/>
          </w:tcPr>
          <w:p w:rsidR="00F1370B" w:rsidRDefault="00F1370B" w:rsidP="008C6CDF">
            <w:pPr>
              <w:spacing w:beforeLines="50" w:before="120" w:afterLines="50" w:after="120" w:line="312" w:lineRule="auto"/>
              <w:jc w:val="both"/>
              <w:rPr>
                <w:sz w:val="26"/>
                <w:szCs w:val="26"/>
              </w:rPr>
            </w:pPr>
            <w:r>
              <w:rPr>
                <w:sz w:val="26"/>
                <w:szCs w:val="26"/>
              </w:rPr>
              <w:t>- Hệ bài tiết nước tiểu gồm: Thận, ống dẫn nước tiểu, bóng đái và ống đái</w:t>
            </w:r>
          </w:p>
          <w:p w:rsidR="00F1370B" w:rsidRDefault="00F1370B" w:rsidP="008C6CDF">
            <w:pPr>
              <w:spacing w:beforeLines="50" w:before="120" w:afterLines="50" w:after="120" w:line="312" w:lineRule="auto"/>
              <w:jc w:val="both"/>
              <w:rPr>
                <w:sz w:val="26"/>
                <w:szCs w:val="26"/>
              </w:rPr>
            </w:pPr>
            <w:r>
              <w:rPr>
                <w:sz w:val="26"/>
                <w:szCs w:val="26"/>
              </w:rPr>
              <w:t>- Mỗi thận có hàng triệu đơn vị chức năng để lọc máu và hình thành nước tiểu</w:t>
            </w:r>
          </w:p>
          <w:p w:rsidR="00F1370B" w:rsidRDefault="00F1370B" w:rsidP="008C6CDF">
            <w:pPr>
              <w:spacing w:beforeLines="50" w:before="120" w:afterLines="50" w:after="120" w:line="312" w:lineRule="auto"/>
              <w:jc w:val="both"/>
              <w:rPr>
                <w:sz w:val="26"/>
                <w:szCs w:val="26"/>
              </w:rPr>
            </w:pPr>
            <w:r>
              <w:rPr>
                <w:sz w:val="26"/>
                <w:szCs w:val="26"/>
              </w:rPr>
              <w:t>- Mỗi đơn vị chức năng của thận gồm Cầu thận, nang cầu thận và ống thận</w:t>
            </w:r>
          </w:p>
        </w:tc>
        <w:tc>
          <w:tcPr>
            <w:tcW w:w="1416" w:type="dxa"/>
          </w:tcPr>
          <w:p w:rsidR="00F1370B" w:rsidRDefault="00F1370B" w:rsidP="008C6CDF">
            <w:pPr>
              <w:jc w:val="center"/>
              <w:rPr>
                <w:sz w:val="26"/>
                <w:szCs w:val="26"/>
              </w:rPr>
            </w:pPr>
            <w:r>
              <w:rPr>
                <w:sz w:val="26"/>
                <w:szCs w:val="26"/>
              </w:rPr>
              <w:t>0,5</w:t>
            </w:r>
          </w:p>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tc>
      </w:tr>
      <w:tr w:rsidR="00F1370B" w:rsidTr="008C6CDF">
        <w:tc>
          <w:tcPr>
            <w:tcW w:w="849" w:type="dxa"/>
            <w:vAlign w:val="center"/>
          </w:tcPr>
          <w:p w:rsidR="00F1370B" w:rsidRDefault="00F1370B" w:rsidP="008C6CDF">
            <w:pPr>
              <w:jc w:val="center"/>
              <w:rPr>
                <w:sz w:val="26"/>
                <w:szCs w:val="26"/>
              </w:rPr>
            </w:pPr>
            <w:r>
              <w:rPr>
                <w:sz w:val="26"/>
                <w:szCs w:val="26"/>
              </w:rPr>
              <w:t>2</w:t>
            </w:r>
          </w:p>
        </w:tc>
        <w:tc>
          <w:tcPr>
            <w:tcW w:w="7923" w:type="dxa"/>
          </w:tcPr>
          <w:p w:rsidR="00F1370B" w:rsidRDefault="00F1370B" w:rsidP="008C6CDF">
            <w:pPr>
              <w:spacing w:beforeLines="50" w:before="120" w:afterLines="50" w:after="120" w:line="312" w:lineRule="auto"/>
              <w:jc w:val="both"/>
              <w:rPr>
                <w:sz w:val="26"/>
                <w:szCs w:val="26"/>
              </w:rPr>
            </w:pPr>
            <w:r>
              <w:rPr>
                <w:sz w:val="26"/>
                <w:szCs w:val="26"/>
              </w:rPr>
              <w:t>* Ta đem lai phân tích nghĩa là:</w:t>
            </w:r>
          </w:p>
          <w:p w:rsidR="00F1370B" w:rsidRDefault="00F1370B" w:rsidP="008C6CDF">
            <w:pPr>
              <w:spacing w:beforeLines="50" w:before="120" w:afterLines="50" w:after="120" w:line="312" w:lineRule="auto"/>
              <w:jc w:val="both"/>
              <w:rPr>
                <w:sz w:val="26"/>
                <w:szCs w:val="26"/>
              </w:rPr>
            </w:pPr>
            <w:r>
              <w:rPr>
                <w:sz w:val="26"/>
                <w:szCs w:val="26"/>
              </w:rPr>
              <w:t>- Lai giữa cá thể mang tính trạng trội cần xác định kiểu gen với cá thể mang tính trạng lặn:</w:t>
            </w:r>
          </w:p>
          <w:p w:rsidR="00F1370B" w:rsidRDefault="00F1370B" w:rsidP="008C6CDF">
            <w:pPr>
              <w:spacing w:beforeLines="50" w:before="120" w:afterLines="50" w:after="120" w:line="312" w:lineRule="auto"/>
              <w:jc w:val="both"/>
              <w:rPr>
                <w:sz w:val="26"/>
                <w:szCs w:val="26"/>
              </w:rPr>
            </w:pPr>
            <w:r>
              <w:rPr>
                <w:sz w:val="26"/>
                <w:szCs w:val="26"/>
              </w:rPr>
              <w:t>+ Nếu kết quả của phép lai là đồng tính thì cá thể mang tính trạng trội có kiểu gen đồng hợp trội (AA).</w:t>
            </w:r>
          </w:p>
          <w:p w:rsidR="00F1370B" w:rsidRDefault="00F1370B" w:rsidP="008C6CDF">
            <w:pPr>
              <w:spacing w:beforeLines="50" w:before="120" w:afterLines="50" w:after="120" w:line="312" w:lineRule="auto"/>
              <w:jc w:val="both"/>
              <w:rPr>
                <w:sz w:val="26"/>
                <w:szCs w:val="26"/>
              </w:rPr>
            </w:pPr>
            <w:r>
              <w:rPr>
                <w:sz w:val="26"/>
                <w:szCs w:val="26"/>
              </w:rPr>
              <w:t>+ Nếu kết quả của phép lai là phân tính thì cá thể mang tính trạng trội có kiểu gen dị hợp (Aa)</w:t>
            </w:r>
          </w:p>
        </w:tc>
        <w:tc>
          <w:tcPr>
            <w:tcW w:w="1416" w:type="dxa"/>
          </w:tcPr>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tc>
      </w:tr>
      <w:tr w:rsidR="00F1370B" w:rsidTr="008C6CDF">
        <w:tc>
          <w:tcPr>
            <w:tcW w:w="849" w:type="dxa"/>
            <w:vAlign w:val="center"/>
          </w:tcPr>
          <w:p w:rsidR="00F1370B" w:rsidRDefault="00F1370B" w:rsidP="008C6CDF">
            <w:pPr>
              <w:jc w:val="center"/>
              <w:rPr>
                <w:sz w:val="26"/>
                <w:szCs w:val="26"/>
              </w:rPr>
            </w:pPr>
            <w:r>
              <w:rPr>
                <w:sz w:val="26"/>
                <w:szCs w:val="26"/>
              </w:rPr>
              <w:t>3</w:t>
            </w:r>
          </w:p>
        </w:tc>
        <w:tc>
          <w:tcPr>
            <w:tcW w:w="7923" w:type="dxa"/>
          </w:tcPr>
          <w:p w:rsidR="00F1370B" w:rsidRDefault="00F1370B" w:rsidP="008C6CDF">
            <w:pPr>
              <w:spacing w:beforeLines="50" w:before="120" w:afterLines="50" w:after="120" w:line="312" w:lineRule="auto"/>
              <w:jc w:val="both"/>
              <w:rPr>
                <w:sz w:val="26"/>
                <w:szCs w:val="26"/>
              </w:rPr>
            </w:pPr>
            <w:r>
              <w:rPr>
                <w:sz w:val="26"/>
                <w:szCs w:val="26"/>
              </w:rPr>
              <w:t>- Phản xạ không điều kiện là phản xạ sinh ra đã có, không cần phải học tập.</w:t>
            </w:r>
          </w:p>
          <w:p w:rsidR="00F1370B" w:rsidRDefault="00F1370B" w:rsidP="008C6CDF">
            <w:pPr>
              <w:spacing w:beforeLines="50" w:before="120" w:afterLines="50" w:after="120" w:line="312" w:lineRule="auto"/>
              <w:jc w:val="both"/>
              <w:rPr>
                <w:sz w:val="26"/>
                <w:szCs w:val="26"/>
              </w:rPr>
            </w:pPr>
            <w:r>
              <w:rPr>
                <w:sz w:val="26"/>
                <w:szCs w:val="26"/>
              </w:rPr>
              <w:t>+ VD: Đi nắng mặt đỏ gay, vã mồ hôi</w:t>
            </w:r>
          </w:p>
          <w:p w:rsidR="00F1370B" w:rsidRDefault="00F1370B" w:rsidP="008C6CDF">
            <w:pPr>
              <w:spacing w:beforeLines="50" w:before="120" w:afterLines="50" w:after="120" w:line="312" w:lineRule="auto"/>
              <w:jc w:val="both"/>
              <w:rPr>
                <w:sz w:val="26"/>
                <w:szCs w:val="26"/>
              </w:rPr>
            </w:pPr>
            <w:r>
              <w:rPr>
                <w:sz w:val="26"/>
                <w:szCs w:val="26"/>
              </w:rPr>
              <w:t>- Phản xạ có điều kiện là phản xạ được hình thành trong đời sống cá thể, là kết quả của quá trình học tập, rèn luyện, rút kinh nghiệm.</w:t>
            </w:r>
          </w:p>
          <w:p w:rsidR="00F1370B" w:rsidRDefault="00F1370B" w:rsidP="008C6CDF">
            <w:pPr>
              <w:spacing w:beforeLines="50" w:before="120" w:afterLines="50" w:after="120" w:line="312" w:lineRule="auto"/>
              <w:jc w:val="both"/>
              <w:rPr>
                <w:sz w:val="26"/>
                <w:szCs w:val="26"/>
              </w:rPr>
            </w:pPr>
            <w:r>
              <w:rPr>
                <w:sz w:val="26"/>
                <w:szCs w:val="26"/>
              </w:rPr>
              <w:t>+ VD: Qua ngã tư thấy đèn đỏ vội dừng xe lại trước vạch kẻ.</w:t>
            </w:r>
          </w:p>
        </w:tc>
        <w:tc>
          <w:tcPr>
            <w:tcW w:w="1416" w:type="dxa"/>
          </w:tcPr>
          <w:p w:rsidR="00F1370B" w:rsidRDefault="00F1370B" w:rsidP="008C6CDF">
            <w:pPr>
              <w:jc w:val="center"/>
              <w:rPr>
                <w:sz w:val="26"/>
                <w:szCs w:val="26"/>
              </w:rPr>
            </w:pPr>
            <w:r>
              <w:rPr>
                <w:sz w:val="26"/>
                <w:szCs w:val="26"/>
              </w:rPr>
              <w:t>1</w:t>
            </w:r>
          </w:p>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p w:rsidR="00F1370B" w:rsidRDefault="00F1370B" w:rsidP="008C6CDF">
            <w:pPr>
              <w:jc w:val="center"/>
              <w:rPr>
                <w:sz w:val="26"/>
                <w:szCs w:val="26"/>
              </w:rPr>
            </w:pPr>
            <w:r>
              <w:rPr>
                <w:sz w:val="26"/>
                <w:szCs w:val="26"/>
              </w:rPr>
              <w:t>1</w:t>
            </w:r>
          </w:p>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tc>
      </w:tr>
      <w:tr w:rsidR="00F1370B" w:rsidTr="008C6CDF">
        <w:tc>
          <w:tcPr>
            <w:tcW w:w="849" w:type="dxa"/>
            <w:vAlign w:val="center"/>
          </w:tcPr>
          <w:p w:rsidR="00F1370B" w:rsidRDefault="00F1370B" w:rsidP="008C6CDF">
            <w:pPr>
              <w:jc w:val="center"/>
              <w:rPr>
                <w:sz w:val="26"/>
                <w:szCs w:val="26"/>
              </w:rPr>
            </w:pPr>
            <w:r>
              <w:rPr>
                <w:sz w:val="26"/>
                <w:szCs w:val="26"/>
              </w:rPr>
              <w:t>4</w:t>
            </w:r>
          </w:p>
        </w:tc>
        <w:tc>
          <w:tcPr>
            <w:tcW w:w="7923" w:type="dxa"/>
          </w:tcPr>
          <w:p w:rsidR="00F1370B" w:rsidRDefault="00F1370B" w:rsidP="008C6CDF">
            <w:pPr>
              <w:spacing w:beforeLines="50" w:before="120" w:afterLines="50" w:after="120" w:line="312" w:lineRule="auto"/>
              <w:jc w:val="both"/>
              <w:rPr>
                <w:sz w:val="26"/>
                <w:szCs w:val="26"/>
              </w:rPr>
            </w:pPr>
            <w:r>
              <w:rPr>
                <w:sz w:val="26"/>
                <w:szCs w:val="26"/>
              </w:rPr>
              <w:t>Quy ước gen: Gen A quy định tính trạng quả đỏ</w:t>
            </w:r>
          </w:p>
          <w:p w:rsidR="00F1370B" w:rsidRDefault="00F1370B" w:rsidP="008C6CDF">
            <w:pPr>
              <w:spacing w:beforeLines="50" w:before="120" w:afterLines="50" w:after="120" w:line="312" w:lineRule="auto"/>
              <w:jc w:val="both"/>
              <w:rPr>
                <w:sz w:val="26"/>
                <w:szCs w:val="26"/>
              </w:rPr>
            </w:pPr>
            <w:r>
              <w:rPr>
                <w:sz w:val="26"/>
                <w:szCs w:val="26"/>
              </w:rPr>
              <w:t xml:space="preserve">                       Gen a quy định tính trạng quả vàng</w:t>
            </w:r>
          </w:p>
          <w:p w:rsidR="00F1370B" w:rsidRDefault="00F1370B" w:rsidP="008C6CDF">
            <w:pPr>
              <w:spacing w:beforeLines="50" w:before="120" w:afterLines="50" w:after="120" w:line="312" w:lineRule="auto"/>
              <w:jc w:val="both"/>
              <w:rPr>
                <w:sz w:val="26"/>
                <w:szCs w:val="26"/>
              </w:rPr>
            </w:pPr>
            <w:r>
              <w:rPr>
                <w:sz w:val="26"/>
                <w:szCs w:val="26"/>
              </w:rPr>
              <w:t>Cây cà chua quả đỏ thuần chủng có kiểu gen: AA</w:t>
            </w:r>
          </w:p>
          <w:p w:rsidR="00F1370B" w:rsidRDefault="00F1370B" w:rsidP="008C6CDF">
            <w:pPr>
              <w:spacing w:beforeLines="50" w:before="120" w:afterLines="50" w:after="120" w:line="312" w:lineRule="auto"/>
              <w:jc w:val="both"/>
              <w:rPr>
                <w:sz w:val="26"/>
                <w:szCs w:val="26"/>
              </w:rPr>
            </w:pPr>
            <w:r>
              <w:rPr>
                <w:sz w:val="26"/>
                <w:szCs w:val="26"/>
              </w:rPr>
              <w:t>Cây cà chua quả vàng có kiểu gen: aa</w:t>
            </w:r>
          </w:p>
          <w:p w:rsidR="00F1370B" w:rsidRDefault="00F1370B" w:rsidP="008C6CDF">
            <w:pPr>
              <w:spacing w:beforeLines="50" w:before="120" w:afterLines="50" w:after="120" w:line="312" w:lineRule="auto"/>
              <w:jc w:val="both"/>
              <w:rPr>
                <w:sz w:val="26"/>
                <w:szCs w:val="26"/>
              </w:rPr>
            </w:pPr>
            <w:r>
              <w:rPr>
                <w:sz w:val="26"/>
                <w:szCs w:val="26"/>
              </w:rPr>
              <w:t xml:space="preserve">Sơ đồ lai: </w:t>
            </w:r>
          </w:p>
          <w:p w:rsidR="00F1370B" w:rsidRDefault="00F1370B" w:rsidP="008C6CDF">
            <w:pPr>
              <w:spacing w:beforeLines="50" w:before="120" w:afterLines="50" w:after="120" w:line="312" w:lineRule="auto"/>
              <w:jc w:val="both"/>
              <w:rPr>
                <w:sz w:val="26"/>
                <w:szCs w:val="26"/>
              </w:rPr>
            </w:pPr>
            <w:r>
              <w:rPr>
                <w:sz w:val="26"/>
                <w:szCs w:val="26"/>
              </w:rPr>
              <w:t>P:                AA             x                  aa</w:t>
            </w:r>
          </w:p>
          <w:p w:rsidR="00F1370B" w:rsidRDefault="00F1370B" w:rsidP="008C6CDF">
            <w:pPr>
              <w:spacing w:beforeLines="50" w:before="120" w:afterLines="50" w:after="120" w:line="312" w:lineRule="auto"/>
              <w:jc w:val="both"/>
              <w:rPr>
                <w:sz w:val="26"/>
                <w:szCs w:val="26"/>
              </w:rPr>
            </w:pPr>
            <w:r>
              <w:rPr>
                <w:sz w:val="26"/>
                <w:szCs w:val="26"/>
              </w:rPr>
              <w:t>G                  A                                   a</w:t>
            </w:r>
          </w:p>
          <w:p w:rsidR="00F1370B" w:rsidRDefault="00F1370B" w:rsidP="008C6CDF">
            <w:pPr>
              <w:spacing w:beforeLines="50" w:before="120" w:afterLines="50" w:after="120" w:line="312" w:lineRule="auto"/>
              <w:jc w:val="both"/>
              <w:rPr>
                <w:sz w:val="26"/>
                <w:szCs w:val="26"/>
              </w:rPr>
            </w:pPr>
            <w:r>
              <w:rPr>
                <w:sz w:val="26"/>
                <w:szCs w:val="26"/>
              </w:rPr>
              <w:t>F</w:t>
            </w:r>
            <w:r>
              <w:rPr>
                <w:sz w:val="26"/>
                <w:szCs w:val="26"/>
                <w:vertAlign w:val="subscript"/>
              </w:rPr>
              <w:t>1</w:t>
            </w:r>
            <w:r>
              <w:rPr>
                <w:sz w:val="26"/>
                <w:szCs w:val="26"/>
              </w:rPr>
              <w:t xml:space="preserve">                                  Aa</w:t>
            </w:r>
          </w:p>
          <w:p w:rsidR="00F1370B" w:rsidRDefault="00F1370B" w:rsidP="008C6CDF">
            <w:pPr>
              <w:spacing w:beforeLines="50" w:before="120" w:afterLines="50" w:after="120" w:line="312" w:lineRule="auto"/>
              <w:jc w:val="both"/>
              <w:rPr>
                <w:sz w:val="26"/>
                <w:szCs w:val="26"/>
              </w:rPr>
            </w:pPr>
            <w:r>
              <w:rPr>
                <w:sz w:val="26"/>
                <w:szCs w:val="26"/>
              </w:rPr>
              <w:t>F</w:t>
            </w:r>
            <w:r>
              <w:rPr>
                <w:sz w:val="26"/>
                <w:szCs w:val="26"/>
                <w:vertAlign w:val="subscript"/>
              </w:rPr>
              <w:t>1</w:t>
            </w:r>
            <w:r>
              <w:rPr>
                <w:sz w:val="26"/>
                <w:szCs w:val="26"/>
              </w:rPr>
              <w:t xml:space="preserve"> x F</w:t>
            </w:r>
            <w:r>
              <w:rPr>
                <w:sz w:val="26"/>
                <w:szCs w:val="26"/>
                <w:vertAlign w:val="subscript"/>
              </w:rPr>
              <w:t>1</w:t>
            </w:r>
            <w:r>
              <w:rPr>
                <w:sz w:val="26"/>
                <w:szCs w:val="26"/>
              </w:rPr>
              <w:t xml:space="preserve">        Aa               x                  Aa</w:t>
            </w:r>
          </w:p>
          <w:p w:rsidR="00F1370B" w:rsidRDefault="00F1370B" w:rsidP="008C6CDF">
            <w:pPr>
              <w:spacing w:beforeLines="50" w:before="120" w:afterLines="50" w:after="120" w:line="312" w:lineRule="auto"/>
              <w:jc w:val="both"/>
              <w:rPr>
                <w:sz w:val="26"/>
                <w:szCs w:val="26"/>
              </w:rPr>
            </w:pPr>
            <w:r>
              <w:rPr>
                <w:sz w:val="26"/>
                <w:szCs w:val="26"/>
              </w:rPr>
              <w:t xml:space="preserve">G                </w:t>
            </w:r>
            <w:r>
              <w:rPr>
                <w:position w:val="-24"/>
                <w:sz w:val="26"/>
                <w:szCs w:val="26"/>
              </w:rPr>
              <w:object w:dxaOrig="81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1.25pt;height:30.75pt" o:ole="">
                  <v:imagedata r:id="rId7" o:title=""/>
                </v:shape>
                <o:OLEObject Type="Embed" ProgID="Equation.DSMT4" ShapeID="Object 1" DrawAspect="Content" ObjectID="_1692301959" r:id="rId8"/>
              </w:object>
            </w:r>
            <w:r>
              <w:rPr>
                <w:sz w:val="26"/>
                <w:szCs w:val="26"/>
              </w:rPr>
              <w:t xml:space="preserve">                             </w:t>
            </w:r>
            <w:r>
              <w:rPr>
                <w:position w:val="-24"/>
                <w:sz w:val="26"/>
                <w:szCs w:val="26"/>
              </w:rPr>
              <w:object w:dxaOrig="819" w:dyaOrig="619">
                <v:shape id="Object 2" o:spid="_x0000_i1026" type="#_x0000_t75" style="width:41.25pt;height:30.75pt" o:ole="">
                  <v:imagedata r:id="rId7" o:title=""/>
                </v:shape>
                <o:OLEObject Type="Embed" ProgID="Equation.DSMT4" ShapeID="Object 2" DrawAspect="Content" ObjectID="_1692301960" r:id="rId9"/>
              </w:object>
            </w:r>
          </w:p>
          <w:p w:rsidR="00F1370B" w:rsidRDefault="00F1370B" w:rsidP="008C6CDF">
            <w:pPr>
              <w:spacing w:beforeLines="50" w:before="120" w:afterLines="50" w:after="120" w:line="312" w:lineRule="auto"/>
              <w:jc w:val="both"/>
              <w:rPr>
                <w:sz w:val="26"/>
                <w:szCs w:val="26"/>
              </w:rPr>
            </w:pPr>
            <w:r>
              <w:rPr>
                <w:sz w:val="26"/>
                <w:szCs w:val="26"/>
              </w:rPr>
              <w:t>F</w:t>
            </w:r>
            <w:r>
              <w:rPr>
                <w:sz w:val="26"/>
                <w:szCs w:val="26"/>
                <w:vertAlign w:val="subscript"/>
              </w:rPr>
              <w:t>2</w:t>
            </w:r>
            <w:r>
              <w:rPr>
                <w:sz w:val="26"/>
                <w:szCs w:val="26"/>
              </w:rPr>
              <w:t xml:space="preserve">: </w:t>
            </w:r>
          </w:p>
          <w:p w:rsidR="00F1370B" w:rsidRDefault="00F1370B" w:rsidP="008C6CDF">
            <w:pPr>
              <w:spacing w:beforeLines="50" w:before="120" w:afterLines="50" w:after="120" w:line="312" w:lineRule="auto"/>
              <w:jc w:val="both"/>
              <w:rPr>
                <w:sz w:val="26"/>
                <w:szCs w:val="26"/>
              </w:rPr>
            </w:pPr>
            <w:r>
              <w:rPr>
                <w:sz w:val="26"/>
                <w:szCs w:val="26"/>
              </w:rPr>
              <w:lastRenderedPageBreak/>
              <w:t xml:space="preserve">Tỉ lệ kiều gen:            </w:t>
            </w:r>
            <w:r>
              <w:rPr>
                <w:position w:val="-24"/>
                <w:sz w:val="26"/>
                <w:szCs w:val="26"/>
              </w:rPr>
              <w:object w:dxaOrig="1760" w:dyaOrig="619">
                <v:shape id="Object 3" o:spid="_x0000_i1027" type="#_x0000_t75" style="width:87.75pt;height:30.75pt" o:ole="">
                  <v:imagedata r:id="rId10" o:title=""/>
                </v:shape>
                <o:OLEObject Type="Embed" ProgID="Equation.DSMT4" ShapeID="Object 3" DrawAspect="Content" ObjectID="_1692301961" r:id="rId11"/>
              </w:object>
            </w:r>
          </w:p>
          <w:p w:rsidR="00F1370B" w:rsidRDefault="00F1370B" w:rsidP="008C6CDF">
            <w:pPr>
              <w:spacing w:beforeLines="50" w:before="120" w:afterLines="50" w:after="120" w:line="312" w:lineRule="auto"/>
              <w:jc w:val="both"/>
              <w:rPr>
                <w:sz w:val="26"/>
                <w:szCs w:val="26"/>
              </w:rPr>
            </w:pPr>
            <w:r>
              <w:rPr>
                <w:sz w:val="26"/>
                <w:szCs w:val="26"/>
              </w:rPr>
              <w:t xml:space="preserve">Tỉ lệ kiểu hình:          </w:t>
            </w:r>
            <w:r>
              <w:rPr>
                <w:position w:val="-24"/>
                <w:sz w:val="26"/>
                <w:szCs w:val="26"/>
              </w:rPr>
              <w:object w:dxaOrig="239" w:dyaOrig="619">
                <v:shape id="Object 4" o:spid="_x0000_i1028" type="#_x0000_t75" style="width:12pt;height:30.75pt" o:ole="">
                  <v:imagedata r:id="rId12" o:title=""/>
                </v:shape>
                <o:OLEObject Type="Embed" ProgID="Equation.DSMT4" ShapeID="Object 4" DrawAspect="Content" ObjectID="_1692301962" r:id="rId13"/>
              </w:object>
            </w:r>
            <w:r>
              <w:rPr>
                <w:sz w:val="26"/>
                <w:szCs w:val="26"/>
              </w:rPr>
              <w:t xml:space="preserve">quả đỏ : </w:t>
            </w:r>
            <w:r>
              <w:rPr>
                <w:position w:val="-24"/>
                <w:sz w:val="26"/>
                <w:szCs w:val="26"/>
              </w:rPr>
              <w:object w:dxaOrig="239" w:dyaOrig="619">
                <v:shape id="Object 5" o:spid="_x0000_i1029" type="#_x0000_t75" style="width:12pt;height:30.75pt" o:ole="">
                  <v:imagedata r:id="rId14" o:title=""/>
                </v:shape>
                <o:OLEObject Type="Embed" ProgID="Equation.DSMT4" ShapeID="Object 5" DrawAspect="Content" ObjectID="_1692301963" r:id="rId15"/>
              </w:object>
            </w:r>
            <w:r>
              <w:rPr>
                <w:sz w:val="26"/>
                <w:szCs w:val="26"/>
              </w:rPr>
              <w:t>quả vàng</w:t>
            </w:r>
          </w:p>
        </w:tc>
        <w:tc>
          <w:tcPr>
            <w:tcW w:w="1416" w:type="dxa"/>
          </w:tcPr>
          <w:p w:rsidR="00F1370B" w:rsidRDefault="00F1370B" w:rsidP="008C6CDF">
            <w:pPr>
              <w:jc w:val="center"/>
              <w:rPr>
                <w:sz w:val="26"/>
                <w:szCs w:val="26"/>
              </w:rPr>
            </w:pPr>
            <w:r>
              <w:rPr>
                <w:sz w:val="26"/>
                <w:szCs w:val="26"/>
              </w:rPr>
              <w:lastRenderedPageBreak/>
              <w:t>0,5</w:t>
            </w: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r>
              <w:rPr>
                <w:sz w:val="26"/>
                <w:szCs w:val="26"/>
              </w:rPr>
              <w:t>0,5</w:t>
            </w: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r>
              <w:rPr>
                <w:sz w:val="26"/>
                <w:szCs w:val="26"/>
              </w:rPr>
              <w:t>1</w:t>
            </w: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p>
          <w:p w:rsidR="00F1370B" w:rsidRDefault="00F1370B" w:rsidP="008C6CDF">
            <w:pPr>
              <w:jc w:val="center"/>
              <w:rPr>
                <w:sz w:val="26"/>
                <w:szCs w:val="26"/>
              </w:rPr>
            </w:pPr>
            <w:r>
              <w:rPr>
                <w:sz w:val="26"/>
                <w:szCs w:val="26"/>
              </w:rPr>
              <w:t>1</w:t>
            </w:r>
          </w:p>
        </w:tc>
      </w:tr>
    </w:tbl>
    <w:p w:rsidR="00F1370B" w:rsidRDefault="00F1370B" w:rsidP="00F1370B">
      <w:pPr>
        <w:rPr>
          <w:sz w:val="26"/>
          <w:szCs w:val="26"/>
        </w:rPr>
      </w:pPr>
    </w:p>
    <w:p w:rsidR="00F1370B" w:rsidRDefault="00F1370B" w:rsidP="00F1370B">
      <w:pPr>
        <w:jc w:val="center"/>
        <w:rPr>
          <w:b/>
          <w:bCs/>
          <w:sz w:val="26"/>
          <w:szCs w:val="26"/>
        </w:rPr>
      </w:pPr>
    </w:p>
    <w:p w:rsidR="00B34A10" w:rsidRPr="00F1370B" w:rsidRDefault="00056B89" w:rsidP="00F1370B"/>
    <w:sectPr w:rsidR="00B34A10" w:rsidRPr="00F1370B" w:rsidSect="00396C84">
      <w:headerReference w:type="even" r:id="rId16"/>
      <w:headerReference w:type="default" r:id="rId17"/>
      <w:footerReference w:type="even" r:id="rId18"/>
      <w:footerReference w:type="default" r:id="rId19"/>
      <w:headerReference w:type="first" r:id="rId20"/>
      <w:pgSz w:w="11907" w:h="16840"/>
      <w:pgMar w:top="737" w:right="1469" w:bottom="568"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B89" w:rsidRDefault="00056B89" w:rsidP="00626453">
      <w:r>
        <w:separator/>
      </w:r>
    </w:p>
  </w:endnote>
  <w:endnote w:type="continuationSeparator" w:id="0">
    <w:p w:rsidR="00056B89" w:rsidRDefault="00056B89"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056B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056B89">
          <w:pPr>
            <w:tabs>
              <w:tab w:val="center" w:pos="4680"/>
              <w:tab w:val="right" w:pos="9810"/>
            </w:tabs>
            <w:jc w:val="center"/>
            <w:rPr>
              <w:bCs/>
              <w:sz w:val="18"/>
            </w:rPr>
          </w:pPr>
        </w:p>
      </w:tc>
    </w:tr>
    <w:tr w:rsidR="002268E5" w:rsidTr="009F2644">
      <w:trPr>
        <w:trHeight w:val="284"/>
      </w:trPr>
      <w:tc>
        <w:tcPr>
          <w:tcW w:w="4127" w:type="pct"/>
          <w:vAlign w:val="center"/>
        </w:tcPr>
        <w:p w:rsidR="002268E5" w:rsidRDefault="00056B89" w:rsidP="002268E5">
          <w:pPr>
            <w:pStyle w:val="Footer"/>
            <w:tabs>
              <w:tab w:val="clear" w:pos="4320"/>
              <w:tab w:val="clear" w:pos="8640"/>
              <w:tab w:val="center" w:pos="4680"/>
              <w:tab w:val="right" w:pos="9360"/>
            </w:tabs>
            <w:rPr>
              <w:noProof/>
            </w:rPr>
          </w:pPr>
        </w:p>
      </w:tc>
      <w:tc>
        <w:tcPr>
          <w:tcW w:w="872" w:type="pct"/>
          <w:vAlign w:val="center"/>
        </w:tcPr>
        <w:p w:rsidR="002268E5" w:rsidRDefault="00056B89">
          <w:pPr>
            <w:tabs>
              <w:tab w:val="center" w:pos="4680"/>
              <w:tab w:val="right" w:pos="9810"/>
            </w:tabs>
            <w:jc w:val="center"/>
            <w:rPr>
              <w:bCs/>
              <w:sz w:val="18"/>
            </w:rPr>
          </w:pPr>
        </w:p>
      </w:tc>
    </w:tr>
  </w:tbl>
  <w:p w:rsidR="009F2644" w:rsidRDefault="00056B8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B89" w:rsidRDefault="00056B89" w:rsidP="00626453">
      <w:r>
        <w:separator/>
      </w:r>
    </w:p>
  </w:footnote>
  <w:footnote w:type="continuationSeparator" w:id="0">
    <w:p w:rsidR="00056B89" w:rsidRDefault="00056B89"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56B8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3" name="Picture 3"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56B8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2">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5">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0">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22">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20"/>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14"/>
  </w:num>
  <w:num w:numId="8">
    <w:abstractNumId w:val="4"/>
  </w:num>
  <w:num w:numId="9">
    <w:abstractNumId w:val="3"/>
  </w:num>
  <w:num w:numId="10">
    <w:abstractNumId w:val="15"/>
  </w:num>
  <w:num w:numId="11">
    <w:abstractNumId w:val="22"/>
  </w:num>
  <w:num w:numId="12">
    <w:abstractNumId w:val="18"/>
  </w:num>
  <w:num w:numId="13">
    <w:abstractNumId w:val="25"/>
  </w:num>
  <w:num w:numId="14">
    <w:abstractNumId w:val="9"/>
  </w:num>
  <w:num w:numId="15">
    <w:abstractNumId w:val="23"/>
  </w:num>
  <w:num w:numId="16">
    <w:abstractNumId w:val="2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16"/>
  </w:num>
  <w:num w:numId="21">
    <w:abstractNumId w:val="8"/>
  </w:num>
  <w:num w:numId="22">
    <w:abstractNumId w:val="0"/>
  </w:num>
  <w:num w:numId="2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
  </w:num>
  <w:num w:numId="26">
    <w:abstractNumId w:val="17"/>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56B89"/>
    <w:rsid w:val="000800EA"/>
    <w:rsid w:val="001022C4"/>
    <w:rsid w:val="003104C2"/>
    <w:rsid w:val="00396C84"/>
    <w:rsid w:val="00586EFA"/>
    <w:rsid w:val="005F2A22"/>
    <w:rsid w:val="00626453"/>
    <w:rsid w:val="006437E5"/>
    <w:rsid w:val="007F03D0"/>
    <w:rsid w:val="0082008F"/>
    <w:rsid w:val="00AE6FAF"/>
    <w:rsid w:val="00F1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qFormat/>
    <w:rsid w:val="00586EFA"/>
    <w:rPr>
      <w:b/>
      <w:bCs/>
    </w:rPr>
  </w:style>
  <w:style w:type="character" w:customStyle="1" w:styleId="q-label">
    <w:name w:val="q-label"/>
    <w:rsid w:val="0058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6</cp:revision>
  <dcterms:created xsi:type="dcterms:W3CDTF">2021-07-31T12:13:00Z</dcterms:created>
  <dcterms:modified xsi:type="dcterms:W3CDTF">2021-09-04T16:06:00Z</dcterms:modified>
</cp:coreProperties>
</file>